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D8" w:rsidRPr="00821ED8" w:rsidRDefault="00821ED8" w:rsidP="00821ED8">
      <w:pPr>
        <w:spacing w:before="75" w:after="75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</w:pPr>
      <w:r w:rsidRPr="00821ED8">
        <w:rPr>
          <w:rFonts w:ascii="Arial" w:eastAsia="Times New Roman" w:hAnsi="Arial" w:cs="Arial"/>
          <w:b/>
          <w:bCs/>
          <w:color w:val="008000"/>
          <w:sz w:val="30"/>
          <w:szCs w:val="30"/>
          <w:lang w:eastAsia="ru-RU"/>
        </w:rPr>
        <w:t>Кластер «Здоровья Самарской области» в действии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1450" cy="171450"/>
            <wp:effectExtent l="0" t="0" r="0" b="0"/>
            <wp:docPr id="3" name="Рисунок 3" descr="http://oblsport63.ru/themes/oblsport63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lsport63.ru/themes/oblsport63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1E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</w:t>
      </w:r>
      <w:proofErr w:type="spellEnd"/>
      <w:r w:rsidRPr="00821E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25/09/2014 - 08:16 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8000"/>
          <w:sz w:val="21"/>
          <w:szCs w:val="21"/>
          <w:lang w:eastAsia="ru-RU"/>
        </w:rPr>
        <w:drawing>
          <wp:inline distT="0" distB="0" distL="0" distR="0">
            <wp:extent cx="2857500" cy="2143125"/>
            <wp:effectExtent l="0" t="0" r="0" b="9525"/>
            <wp:docPr id="2" name="Рисунок 2" descr="Кластер «Здоровья Самарской области» в действ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стер «Здоровья Самарской области» в действи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ED8" w:rsidRPr="00821ED8" w:rsidRDefault="00821ED8" w:rsidP="00821ED8">
      <w:pPr>
        <w:spacing w:before="180" w:after="18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proofErr w:type="gramStart"/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С 12 по 14 сентября в Самаре, на лыжной безе «Чайка», что в </w:t>
      </w:r>
      <w:proofErr w:type="spellStart"/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Красноглинском</w:t>
      </w:r>
      <w:proofErr w:type="spellEnd"/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районе, состоялся Межрегиональный Форум «Культура движения».</w:t>
      </w:r>
      <w:proofErr w:type="gramEnd"/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 Данное мероприятие проводилось в рамках проекта «Кластер Здоровья Самарской области» с целью популяризация ключевых технологий двигательной активности как способа психофизической реабилитации, фитнеса, спорта и туристской привлекательности региона. В программе Форума состоялись: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• Конференция «Массовая двигательная активность как метод формирования здоровья граждан России. Вызовы, решения, перспективы»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• Круглый стол «Перспективные технологии массовой двигательной активности»;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• Мастер классы по различным видам гимнастики;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• Семинар по подготовке инструкторов оздоровительной северной (скандинавской) ходьбы с палками.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В данном Форуме приняли участие энтузиасты двигательной активности из городов Самара, Тольятти, Сызрань, Санкт-Петербург, Саратов, Уфа, Екатеринбург. Участники обменялись опытом и обсудили перспективы развития различных направлений двигательной активности как метода формирования здоровья граждан России.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Участниками было принято решение сформировать экспертную группу для всесторонней оценки различных видов двигательной активности и выработки рекомендаций для массового применения.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Одной из наиболее перспективных технологий развития Кластера Здоровья по направлению «культура движения» была признана Северная (скандинавская) ходьба, как технология, удовлетворяющей критериям территориальной, физиологической, экономической и информационной доступности для населения. 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Так же участники обсудили возможность создания на территории Самарской области и городов Самара и Тольятти инфраструктуры рекреационной терапии и профилактики. Инфраструктура будет включать в себя: создание </w:t>
      </w:r>
      <w:proofErr w:type="gramStart"/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терренкур-парков</w:t>
      </w:r>
      <w:proofErr w:type="gramEnd"/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, ландшафтных зон психологической разгрузки и площадок для различных видов гимнастики. Так же планируется подготовка общественных инструкторов по перспективным направлениям и широкая информационно-пропагандистская компания. 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 xml:space="preserve">Наша справка: </w:t>
      </w:r>
      <w:proofErr w:type="spellStart"/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>Терренку́</w:t>
      </w:r>
      <w:proofErr w:type="gramStart"/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>р</w:t>
      </w:r>
      <w:proofErr w:type="spellEnd"/>
      <w:proofErr w:type="gramEnd"/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 xml:space="preserve"> (от фр. </w:t>
      </w:r>
      <w:proofErr w:type="spellStart"/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>terrain</w:t>
      </w:r>
      <w:proofErr w:type="spellEnd"/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 xml:space="preserve"> — местность и нем. </w:t>
      </w:r>
      <w:proofErr w:type="spellStart"/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>Kur</w:t>
      </w:r>
      <w:proofErr w:type="spellEnd"/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 xml:space="preserve"> — лечение) — метод оздоровления, предусматривающий дозированные физические нагрузки в виде пешеходных прогулок, восхождений в гористой местности по определённым, размеченным маршрутам. Терренкур развивает выносливость, улучшает работу </w:t>
      </w:r>
      <w:proofErr w:type="gramStart"/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>сердечно-сосудистой</w:t>
      </w:r>
      <w:proofErr w:type="gramEnd"/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 xml:space="preserve"> системы и органов дыхания, стимулирует обмен веществ, нервную активность. В настоящее время термин терренкур чаще употребляют для обозначения специально проложенных маршрутов, предназначенных для лечебной и общеоздоровительной  ходьбы. 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lastRenderedPageBreak/>
        <w:t>Для участников был организован учебно-тренировочный поход по Сокольим горам. Все участники Форума признали уникальность рельефа Самарской области и перспективность развития на территории региона инфраструктуры оздоровительного туризма, как для гостей, так и для жителей области. Было решено создать рабочую группу по разработке проекта развития инфраструктуры рекреационной терапии и профилактики.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 xml:space="preserve">Мы попросили прокомментировать результаты Форума одного из организаторов: сопредседателя секции «здорового образа жизни, физкультуре и спорту» Областного общественного совета, Дмитрию </w:t>
      </w:r>
      <w:proofErr w:type="spellStart"/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Шипуле</w:t>
      </w:r>
      <w:proofErr w:type="spellEnd"/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.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color w:val="0F1419"/>
          <w:sz w:val="21"/>
          <w:szCs w:val="21"/>
          <w:lang w:eastAsia="ru-RU"/>
        </w:rPr>
        <w:t> 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F1419"/>
          <w:sz w:val="21"/>
          <w:szCs w:val="21"/>
          <w:lang w:eastAsia="ru-RU"/>
        </w:rPr>
      </w:pPr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 xml:space="preserve">- Сейчас много говорят о гиподинамии, о том, что надо обеспечивать  население необходимыми объемами двигательной активности, но мало говорят о качестве этой самой двигательной активности. А ведь от некоторых видов спорта для неподготовленных людей больше вреда, чем пользы. Часто можно слышать «Спорт – это здоровье!» Это заблуждение, и на Форуме мы обсуждали именно перспективные направления массовой физкультуры, те технологии, которые могут совершить прорыв в формировании здоровья нации. Обсуждался зарубежный опыт Финляндии, Китая, Японии. Причем обсуждения проводилось именно на научной основе, по результатам </w:t>
      </w:r>
      <w:proofErr w:type="spellStart"/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>рандомизированных</w:t>
      </w:r>
      <w:proofErr w:type="spellEnd"/>
      <w:r w:rsidRPr="00821ED8">
        <w:rPr>
          <w:rFonts w:ascii="Arial" w:eastAsia="Times New Roman" w:hAnsi="Arial" w:cs="Arial"/>
          <w:i/>
          <w:iCs/>
          <w:color w:val="0F1419"/>
          <w:sz w:val="21"/>
          <w:szCs w:val="21"/>
          <w:lang w:eastAsia="ru-RU"/>
        </w:rPr>
        <w:t xml:space="preserve"> исследований зарубежных коллег. Еще более ценно то, что в Форуме помимо ученых принимали участие практики, которые посвятили развитию двигательной активности десятки лет своей жизни. Я думаю,  что результаты этого Форума скоро проявятся в создании новых проектов, способствующих развитию здравого образа жизни в Самаре и Самарской области.</w:t>
      </w:r>
    </w:p>
    <w:p w:rsidR="00821ED8" w:rsidRPr="00821ED8" w:rsidRDefault="00821ED8" w:rsidP="00821ED8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1450" cy="171450"/>
            <wp:effectExtent l="0" t="0" r="0" b="0"/>
            <wp:docPr id="1" name="Рисунок 1" descr="http://oblsport63.ru/themes/oblsport63/images/posttag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blsport63.ru/themes/oblsport63/images/posttag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proofErr w:type="gramStart"/>
        <w:r w:rsidRPr="00821ED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Весь спорт</w:t>
        </w:r>
      </w:hyperlink>
      <w:r w:rsidRPr="00821E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hyperlink r:id="rId10" w:history="1">
        <w:r w:rsidRPr="00821ED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Новости на главной</w:t>
        </w:r>
      </w:hyperlink>
      <w:r w:rsidRPr="00821E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газета Самарский спорт от 25.09.2014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Южная трибуна</w:t>
      </w:r>
      <w:proofErr w:type="gramEnd"/>
    </w:p>
    <w:p w:rsidR="00963D9B" w:rsidRDefault="00963D9B"/>
    <w:sectPr w:rsidR="0096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D8"/>
    <w:rsid w:val="00821ED8"/>
    <w:rsid w:val="0096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ED8"/>
    <w:pPr>
      <w:spacing w:after="0" w:line="240" w:lineRule="auto"/>
      <w:outlineLvl w:val="1"/>
    </w:pPr>
    <w:rPr>
      <w:rFonts w:ascii="Arial" w:eastAsia="Times New Roman" w:hAnsi="Arial" w:cs="Arial"/>
      <w:b/>
      <w:bCs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ED8"/>
    <w:rPr>
      <w:rFonts w:ascii="Arial" w:eastAsia="Times New Roman" w:hAnsi="Arial" w:cs="Arial"/>
      <w:b/>
      <w:bCs/>
      <w:sz w:val="53"/>
      <w:szCs w:val="53"/>
      <w:lang w:eastAsia="ru-RU"/>
    </w:rPr>
  </w:style>
  <w:style w:type="character" w:styleId="a3">
    <w:name w:val="Hyperlink"/>
    <w:basedOn w:val="a0"/>
    <w:uiPriority w:val="99"/>
    <w:semiHidden/>
    <w:unhideWhenUsed/>
    <w:rsid w:val="00821ED8"/>
    <w:rPr>
      <w:color w:val="0000FF"/>
      <w:u w:val="single"/>
    </w:rPr>
  </w:style>
  <w:style w:type="character" w:styleId="a4">
    <w:name w:val="Emphasis"/>
    <w:basedOn w:val="a0"/>
    <w:uiPriority w:val="20"/>
    <w:qFormat/>
    <w:rsid w:val="00821E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ED8"/>
    <w:pPr>
      <w:spacing w:after="0" w:line="240" w:lineRule="auto"/>
      <w:outlineLvl w:val="1"/>
    </w:pPr>
    <w:rPr>
      <w:rFonts w:ascii="Arial" w:eastAsia="Times New Roman" w:hAnsi="Arial" w:cs="Arial"/>
      <w:b/>
      <w:bCs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ED8"/>
    <w:rPr>
      <w:rFonts w:ascii="Arial" w:eastAsia="Times New Roman" w:hAnsi="Arial" w:cs="Arial"/>
      <w:b/>
      <w:bCs/>
      <w:sz w:val="53"/>
      <w:szCs w:val="53"/>
      <w:lang w:eastAsia="ru-RU"/>
    </w:rPr>
  </w:style>
  <w:style w:type="character" w:styleId="a3">
    <w:name w:val="Hyperlink"/>
    <w:basedOn w:val="a0"/>
    <w:uiPriority w:val="99"/>
    <w:semiHidden/>
    <w:unhideWhenUsed/>
    <w:rsid w:val="00821ED8"/>
    <w:rPr>
      <w:color w:val="0000FF"/>
      <w:u w:val="single"/>
    </w:rPr>
  </w:style>
  <w:style w:type="character" w:styleId="a4">
    <w:name w:val="Emphasis"/>
    <w:basedOn w:val="a0"/>
    <w:uiPriority w:val="20"/>
    <w:qFormat/>
    <w:rsid w:val="00821ED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39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0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1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2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51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34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8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20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26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16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76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36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37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7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11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88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96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78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8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60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10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8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2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lsport63.ru/sites/default/files/imagecache/800/1412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blsport63.ru/t/novosti/novosti-na-glavn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lsport63.ru/sport/ves-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cp:lastPrinted>2014-10-01T15:05:00Z</cp:lastPrinted>
  <dcterms:created xsi:type="dcterms:W3CDTF">2014-10-01T15:03:00Z</dcterms:created>
  <dcterms:modified xsi:type="dcterms:W3CDTF">2014-10-01T15:06:00Z</dcterms:modified>
</cp:coreProperties>
</file>