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D8" w:rsidRPr="00821ED8" w:rsidRDefault="00821ED8" w:rsidP="00821ED8">
      <w:pPr>
        <w:spacing w:before="75" w:after="75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8000"/>
          <w:sz w:val="30"/>
          <w:szCs w:val="30"/>
          <w:lang w:eastAsia="ru-RU"/>
        </w:rPr>
      </w:pPr>
      <w:r w:rsidRPr="00821ED8">
        <w:rPr>
          <w:rFonts w:ascii="Arial" w:eastAsia="Times New Roman" w:hAnsi="Arial" w:cs="Arial"/>
          <w:b/>
          <w:bCs/>
          <w:color w:val="008000"/>
          <w:sz w:val="30"/>
          <w:szCs w:val="30"/>
          <w:lang w:eastAsia="ru-RU"/>
        </w:rPr>
        <w:t>Кластер «Здоровья Самарской области» в действии</w:t>
      </w:r>
    </w:p>
    <w:p w:rsidR="00821ED8" w:rsidRPr="00821ED8" w:rsidRDefault="00821ED8" w:rsidP="00821ED8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71450" cy="171450"/>
            <wp:effectExtent l="0" t="0" r="0" b="0"/>
            <wp:docPr id="3" name="Рисунок 3" descr="http://oblsport63.ru/themes/oblsport63/images/postdat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lsport63.ru/themes/oblsport63/images/postdateic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1E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</w:t>
      </w:r>
      <w:proofErr w:type="spellEnd"/>
      <w:r w:rsidRPr="00821E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25/09/2014 - 08:16 </w:t>
      </w:r>
    </w:p>
    <w:p w:rsidR="00821ED8" w:rsidRPr="00821ED8" w:rsidRDefault="00821ED8" w:rsidP="00821ED8">
      <w:pPr>
        <w:spacing w:after="0" w:line="240" w:lineRule="auto"/>
        <w:textAlignment w:val="top"/>
        <w:rPr>
          <w:rFonts w:ascii="Arial" w:eastAsia="Times New Roman" w:hAnsi="Arial" w:cs="Arial"/>
          <w:color w:val="0F1419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8000"/>
          <w:sz w:val="21"/>
          <w:szCs w:val="21"/>
          <w:lang w:eastAsia="ru-RU"/>
        </w:rPr>
        <w:drawing>
          <wp:inline distT="0" distB="0" distL="0" distR="0">
            <wp:extent cx="2857500" cy="2143125"/>
            <wp:effectExtent l="0" t="0" r="0" b="9525"/>
            <wp:docPr id="2" name="Рисунок 2" descr="Кластер «Здоровья Самарской области» в действи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астер «Здоровья Самарской области» в действи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ED8" w:rsidRPr="00821ED8" w:rsidRDefault="00821ED8" w:rsidP="00821ED8">
      <w:pPr>
        <w:spacing w:before="180" w:after="180" w:line="240" w:lineRule="auto"/>
        <w:textAlignment w:val="top"/>
        <w:rPr>
          <w:rFonts w:ascii="Arial" w:eastAsia="Times New Roman" w:hAnsi="Arial" w:cs="Arial"/>
          <w:color w:val="0F1419"/>
          <w:sz w:val="21"/>
          <w:szCs w:val="21"/>
          <w:lang w:eastAsia="ru-RU"/>
        </w:rPr>
      </w:pPr>
      <w:proofErr w:type="gramStart"/>
      <w:r w:rsidRPr="00821ED8">
        <w:rPr>
          <w:rFonts w:ascii="Arial" w:eastAsia="Times New Roman" w:hAnsi="Arial" w:cs="Arial"/>
          <w:color w:val="0F1419"/>
          <w:sz w:val="21"/>
          <w:szCs w:val="21"/>
          <w:lang w:eastAsia="ru-RU"/>
        </w:rPr>
        <w:t xml:space="preserve">С 12 по 14 сентября в Самаре, на лыжной безе «Чайка», что в </w:t>
      </w:r>
      <w:proofErr w:type="spellStart"/>
      <w:r w:rsidRPr="00821ED8">
        <w:rPr>
          <w:rFonts w:ascii="Arial" w:eastAsia="Times New Roman" w:hAnsi="Arial" w:cs="Arial"/>
          <w:color w:val="0F1419"/>
          <w:sz w:val="21"/>
          <w:szCs w:val="21"/>
          <w:lang w:eastAsia="ru-RU"/>
        </w:rPr>
        <w:t>Красноглинском</w:t>
      </w:r>
      <w:proofErr w:type="spellEnd"/>
      <w:r w:rsidRPr="00821ED8">
        <w:rPr>
          <w:rFonts w:ascii="Arial" w:eastAsia="Times New Roman" w:hAnsi="Arial" w:cs="Arial"/>
          <w:color w:val="0F1419"/>
          <w:sz w:val="21"/>
          <w:szCs w:val="21"/>
          <w:lang w:eastAsia="ru-RU"/>
        </w:rPr>
        <w:t xml:space="preserve"> районе, состоялся Межрегиональный Форум «Культура движения».</w:t>
      </w:r>
      <w:proofErr w:type="gramEnd"/>
      <w:r w:rsidRPr="00821ED8">
        <w:rPr>
          <w:rFonts w:ascii="Arial" w:eastAsia="Times New Roman" w:hAnsi="Arial" w:cs="Arial"/>
          <w:color w:val="0F1419"/>
          <w:sz w:val="21"/>
          <w:szCs w:val="21"/>
          <w:lang w:eastAsia="ru-RU"/>
        </w:rPr>
        <w:t xml:space="preserve"> Данное мероприятие проводилось в рамках проекта «Кластер Здоровья Самарской области» с целью популяризация ключевых технологий двигательной активности как способа психофизической реабилитации, фитнеса, спорта и туристской привлекательности региона. В программе Форума состоялись:</w:t>
      </w:r>
    </w:p>
    <w:p w:rsidR="00821ED8" w:rsidRPr="00821ED8" w:rsidRDefault="00821ED8" w:rsidP="00821ED8">
      <w:pPr>
        <w:spacing w:after="0" w:line="240" w:lineRule="auto"/>
        <w:textAlignment w:val="top"/>
        <w:rPr>
          <w:rFonts w:ascii="Arial" w:eastAsia="Times New Roman" w:hAnsi="Arial" w:cs="Arial"/>
          <w:color w:val="0F1419"/>
          <w:sz w:val="21"/>
          <w:szCs w:val="21"/>
          <w:lang w:eastAsia="ru-RU"/>
        </w:rPr>
      </w:pPr>
      <w:r w:rsidRPr="00821ED8">
        <w:rPr>
          <w:rFonts w:ascii="Arial" w:eastAsia="Times New Roman" w:hAnsi="Arial" w:cs="Arial"/>
          <w:color w:val="0F1419"/>
          <w:sz w:val="21"/>
          <w:szCs w:val="21"/>
          <w:lang w:eastAsia="ru-RU"/>
        </w:rPr>
        <w:t>• Конференция «Массовая двигательная активность как метод формирования здоровья граждан России. Вызовы, решения, перспективы»</w:t>
      </w:r>
    </w:p>
    <w:p w:rsidR="00821ED8" w:rsidRPr="00821ED8" w:rsidRDefault="00821ED8" w:rsidP="00821ED8">
      <w:pPr>
        <w:spacing w:after="0" w:line="240" w:lineRule="auto"/>
        <w:textAlignment w:val="top"/>
        <w:rPr>
          <w:rFonts w:ascii="Arial" w:eastAsia="Times New Roman" w:hAnsi="Arial" w:cs="Arial"/>
          <w:color w:val="0F1419"/>
          <w:sz w:val="21"/>
          <w:szCs w:val="21"/>
          <w:lang w:eastAsia="ru-RU"/>
        </w:rPr>
      </w:pPr>
      <w:r w:rsidRPr="00821ED8">
        <w:rPr>
          <w:rFonts w:ascii="Arial" w:eastAsia="Times New Roman" w:hAnsi="Arial" w:cs="Arial"/>
          <w:color w:val="0F1419"/>
          <w:sz w:val="21"/>
          <w:szCs w:val="21"/>
          <w:lang w:eastAsia="ru-RU"/>
        </w:rPr>
        <w:t>• Круглый стол «Перспективные технологии массовой двигательной активности»;</w:t>
      </w:r>
    </w:p>
    <w:p w:rsidR="00821ED8" w:rsidRPr="00821ED8" w:rsidRDefault="00821ED8" w:rsidP="00821ED8">
      <w:pPr>
        <w:spacing w:after="0" w:line="240" w:lineRule="auto"/>
        <w:textAlignment w:val="top"/>
        <w:rPr>
          <w:rFonts w:ascii="Arial" w:eastAsia="Times New Roman" w:hAnsi="Arial" w:cs="Arial"/>
          <w:color w:val="0F1419"/>
          <w:sz w:val="21"/>
          <w:szCs w:val="21"/>
          <w:lang w:eastAsia="ru-RU"/>
        </w:rPr>
      </w:pPr>
      <w:r w:rsidRPr="00821ED8">
        <w:rPr>
          <w:rFonts w:ascii="Arial" w:eastAsia="Times New Roman" w:hAnsi="Arial" w:cs="Arial"/>
          <w:color w:val="0F1419"/>
          <w:sz w:val="21"/>
          <w:szCs w:val="21"/>
          <w:lang w:eastAsia="ru-RU"/>
        </w:rPr>
        <w:t>• Мастер классы по различным видам гимнастики;</w:t>
      </w:r>
    </w:p>
    <w:p w:rsidR="00821ED8" w:rsidRPr="00821ED8" w:rsidRDefault="00821ED8" w:rsidP="00821ED8">
      <w:pPr>
        <w:spacing w:after="0" w:line="240" w:lineRule="auto"/>
        <w:textAlignment w:val="top"/>
        <w:rPr>
          <w:rFonts w:ascii="Arial" w:eastAsia="Times New Roman" w:hAnsi="Arial" w:cs="Arial"/>
          <w:color w:val="0F1419"/>
          <w:sz w:val="21"/>
          <w:szCs w:val="21"/>
          <w:lang w:eastAsia="ru-RU"/>
        </w:rPr>
      </w:pPr>
      <w:r w:rsidRPr="00821ED8">
        <w:rPr>
          <w:rFonts w:ascii="Arial" w:eastAsia="Times New Roman" w:hAnsi="Arial" w:cs="Arial"/>
          <w:color w:val="0F1419"/>
          <w:sz w:val="21"/>
          <w:szCs w:val="21"/>
          <w:lang w:eastAsia="ru-RU"/>
        </w:rPr>
        <w:t>• Семинар по подготовке инструкторов оздоровительной северной (скандинавской) ходьбы с палками.</w:t>
      </w:r>
    </w:p>
    <w:p w:rsidR="00821ED8" w:rsidRPr="00821ED8" w:rsidRDefault="00821ED8" w:rsidP="00821ED8">
      <w:pPr>
        <w:spacing w:after="0" w:line="240" w:lineRule="auto"/>
        <w:textAlignment w:val="top"/>
        <w:rPr>
          <w:rFonts w:ascii="Arial" w:eastAsia="Times New Roman" w:hAnsi="Arial" w:cs="Arial"/>
          <w:color w:val="0F1419"/>
          <w:sz w:val="21"/>
          <w:szCs w:val="21"/>
          <w:lang w:eastAsia="ru-RU"/>
        </w:rPr>
      </w:pPr>
      <w:r w:rsidRPr="00821ED8">
        <w:rPr>
          <w:rFonts w:ascii="Arial" w:eastAsia="Times New Roman" w:hAnsi="Arial" w:cs="Arial"/>
          <w:color w:val="0F1419"/>
          <w:sz w:val="21"/>
          <w:szCs w:val="21"/>
          <w:lang w:eastAsia="ru-RU"/>
        </w:rPr>
        <w:t> </w:t>
      </w:r>
    </w:p>
    <w:p w:rsidR="00821ED8" w:rsidRPr="00821ED8" w:rsidRDefault="00821ED8" w:rsidP="00821ED8">
      <w:pPr>
        <w:spacing w:after="0" w:line="240" w:lineRule="auto"/>
        <w:textAlignment w:val="top"/>
        <w:rPr>
          <w:rFonts w:ascii="Arial" w:eastAsia="Times New Roman" w:hAnsi="Arial" w:cs="Arial"/>
          <w:color w:val="0F1419"/>
          <w:sz w:val="21"/>
          <w:szCs w:val="21"/>
          <w:lang w:eastAsia="ru-RU"/>
        </w:rPr>
      </w:pPr>
      <w:r w:rsidRPr="00821ED8">
        <w:rPr>
          <w:rFonts w:ascii="Arial" w:eastAsia="Times New Roman" w:hAnsi="Arial" w:cs="Arial"/>
          <w:color w:val="0F1419"/>
          <w:sz w:val="21"/>
          <w:szCs w:val="21"/>
          <w:lang w:eastAsia="ru-RU"/>
        </w:rPr>
        <w:t>В данном Форуме приняли участие энтузиасты двигательной активности из городов Самара, Тольятти, Сызрань, Санкт-Петербург, Саратов, Уфа, Екатеринбург. Участники обменялись опытом и обсудили перспективы развития различных направлений двигательной активности как метода формирования здоровья граждан России.</w:t>
      </w:r>
    </w:p>
    <w:p w:rsidR="00821ED8" w:rsidRPr="00821ED8" w:rsidRDefault="00821ED8" w:rsidP="00821ED8">
      <w:pPr>
        <w:spacing w:after="0" w:line="240" w:lineRule="auto"/>
        <w:textAlignment w:val="top"/>
        <w:rPr>
          <w:rFonts w:ascii="Arial" w:eastAsia="Times New Roman" w:hAnsi="Arial" w:cs="Arial"/>
          <w:color w:val="0F1419"/>
          <w:sz w:val="21"/>
          <w:szCs w:val="21"/>
          <w:lang w:eastAsia="ru-RU"/>
        </w:rPr>
      </w:pPr>
      <w:r w:rsidRPr="00821ED8">
        <w:rPr>
          <w:rFonts w:ascii="Arial" w:eastAsia="Times New Roman" w:hAnsi="Arial" w:cs="Arial"/>
          <w:color w:val="0F1419"/>
          <w:sz w:val="21"/>
          <w:szCs w:val="21"/>
          <w:lang w:eastAsia="ru-RU"/>
        </w:rPr>
        <w:t> </w:t>
      </w:r>
    </w:p>
    <w:p w:rsidR="00821ED8" w:rsidRPr="00821ED8" w:rsidRDefault="00821ED8" w:rsidP="00821ED8">
      <w:pPr>
        <w:spacing w:after="0" w:line="240" w:lineRule="auto"/>
        <w:textAlignment w:val="top"/>
        <w:rPr>
          <w:rFonts w:ascii="Arial" w:eastAsia="Times New Roman" w:hAnsi="Arial" w:cs="Arial"/>
          <w:color w:val="0F1419"/>
          <w:sz w:val="21"/>
          <w:szCs w:val="21"/>
          <w:lang w:eastAsia="ru-RU"/>
        </w:rPr>
      </w:pPr>
      <w:r w:rsidRPr="00821ED8">
        <w:rPr>
          <w:rFonts w:ascii="Arial" w:eastAsia="Times New Roman" w:hAnsi="Arial" w:cs="Arial"/>
          <w:color w:val="0F1419"/>
          <w:sz w:val="21"/>
          <w:szCs w:val="21"/>
          <w:lang w:eastAsia="ru-RU"/>
        </w:rPr>
        <w:t>Участниками было принято решение сформировать экспертную группу для всесторонней оценки различных видов двигательной активности и выработки рекомендаций для массового применения.</w:t>
      </w:r>
    </w:p>
    <w:p w:rsidR="00821ED8" w:rsidRPr="00821ED8" w:rsidRDefault="00821ED8" w:rsidP="00821ED8">
      <w:pPr>
        <w:spacing w:after="0" w:line="240" w:lineRule="auto"/>
        <w:textAlignment w:val="top"/>
        <w:rPr>
          <w:rFonts w:ascii="Arial" w:eastAsia="Times New Roman" w:hAnsi="Arial" w:cs="Arial"/>
          <w:color w:val="0F1419"/>
          <w:sz w:val="21"/>
          <w:szCs w:val="21"/>
          <w:lang w:eastAsia="ru-RU"/>
        </w:rPr>
      </w:pPr>
      <w:r w:rsidRPr="00821ED8">
        <w:rPr>
          <w:rFonts w:ascii="Arial" w:eastAsia="Times New Roman" w:hAnsi="Arial" w:cs="Arial"/>
          <w:color w:val="0F1419"/>
          <w:sz w:val="21"/>
          <w:szCs w:val="21"/>
          <w:lang w:eastAsia="ru-RU"/>
        </w:rPr>
        <w:t> </w:t>
      </w:r>
    </w:p>
    <w:p w:rsidR="00821ED8" w:rsidRPr="00821ED8" w:rsidRDefault="00821ED8" w:rsidP="00821ED8">
      <w:pPr>
        <w:spacing w:after="0" w:line="240" w:lineRule="auto"/>
        <w:textAlignment w:val="top"/>
        <w:rPr>
          <w:rFonts w:ascii="Arial" w:eastAsia="Times New Roman" w:hAnsi="Arial" w:cs="Arial"/>
          <w:color w:val="0F1419"/>
          <w:sz w:val="21"/>
          <w:szCs w:val="21"/>
          <w:lang w:eastAsia="ru-RU"/>
        </w:rPr>
      </w:pPr>
      <w:r w:rsidRPr="00821ED8">
        <w:rPr>
          <w:rFonts w:ascii="Arial" w:eastAsia="Times New Roman" w:hAnsi="Arial" w:cs="Arial"/>
          <w:color w:val="0F1419"/>
          <w:sz w:val="21"/>
          <w:szCs w:val="21"/>
          <w:lang w:eastAsia="ru-RU"/>
        </w:rPr>
        <w:t>Одной из наиболее перспективных технологий развития Кластера Здоровья по направлению «культура движения» была признана Северная (скандинавская) ходьба, как технология, удовлетворяющей критериям территориальной, физиологической, экономической и информационной доступности для населения. </w:t>
      </w:r>
    </w:p>
    <w:p w:rsidR="00821ED8" w:rsidRPr="00821ED8" w:rsidRDefault="00821ED8" w:rsidP="00821ED8">
      <w:pPr>
        <w:spacing w:after="0" w:line="240" w:lineRule="auto"/>
        <w:textAlignment w:val="top"/>
        <w:rPr>
          <w:rFonts w:ascii="Arial" w:eastAsia="Times New Roman" w:hAnsi="Arial" w:cs="Arial"/>
          <w:color w:val="0F1419"/>
          <w:sz w:val="21"/>
          <w:szCs w:val="21"/>
          <w:lang w:eastAsia="ru-RU"/>
        </w:rPr>
      </w:pPr>
      <w:r w:rsidRPr="00821ED8">
        <w:rPr>
          <w:rFonts w:ascii="Arial" w:eastAsia="Times New Roman" w:hAnsi="Arial" w:cs="Arial"/>
          <w:color w:val="0F1419"/>
          <w:sz w:val="21"/>
          <w:szCs w:val="21"/>
          <w:lang w:eastAsia="ru-RU"/>
        </w:rPr>
        <w:t> </w:t>
      </w:r>
    </w:p>
    <w:p w:rsidR="00821ED8" w:rsidRPr="00821ED8" w:rsidRDefault="00821ED8" w:rsidP="00821ED8">
      <w:pPr>
        <w:spacing w:after="0" w:line="240" w:lineRule="auto"/>
        <w:textAlignment w:val="top"/>
        <w:rPr>
          <w:rFonts w:ascii="Arial" w:eastAsia="Times New Roman" w:hAnsi="Arial" w:cs="Arial"/>
          <w:color w:val="0F1419"/>
          <w:sz w:val="21"/>
          <w:szCs w:val="21"/>
          <w:lang w:eastAsia="ru-RU"/>
        </w:rPr>
      </w:pPr>
      <w:r w:rsidRPr="00821ED8">
        <w:rPr>
          <w:rFonts w:ascii="Arial" w:eastAsia="Times New Roman" w:hAnsi="Arial" w:cs="Arial"/>
          <w:color w:val="0F1419"/>
          <w:sz w:val="21"/>
          <w:szCs w:val="21"/>
          <w:lang w:eastAsia="ru-RU"/>
        </w:rPr>
        <w:t xml:space="preserve">Так же участники обсудили возможность создания на территории Самарской области и городов Самара и Тольятти инфраструктуры рекреационной терапии и профилактики. Инфраструктура будет включать в себя: создание </w:t>
      </w:r>
      <w:proofErr w:type="gramStart"/>
      <w:r w:rsidRPr="00821ED8">
        <w:rPr>
          <w:rFonts w:ascii="Arial" w:eastAsia="Times New Roman" w:hAnsi="Arial" w:cs="Arial"/>
          <w:color w:val="0F1419"/>
          <w:sz w:val="21"/>
          <w:szCs w:val="21"/>
          <w:lang w:eastAsia="ru-RU"/>
        </w:rPr>
        <w:t>терренкур-парков</w:t>
      </w:r>
      <w:proofErr w:type="gramEnd"/>
      <w:r w:rsidRPr="00821ED8">
        <w:rPr>
          <w:rFonts w:ascii="Arial" w:eastAsia="Times New Roman" w:hAnsi="Arial" w:cs="Arial"/>
          <w:color w:val="0F1419"/>
          <w:sz w:val="21"/>
          <w:szCs w:val="21"/>
          <w:lang w:eastAsia="ru-RU"/>
        </w:rPr>
        <w:t>, ландшафтных зон психологической разгрузки и площадок для различных видов гимнастики. Так же планируется подготовка общественных инструкторов по перспективным направлениям и широкая информационно-пропагандистская компания. </w:t>
      </w:r>
    </w:p>
    <w:p w:rsidR="00821ED8" w:rsidRPr="00821ED8" w:rsidRDefault="00821ED8" w:rsidP="00821ED8">
      <w:pPr>
        <w:spacing w:after="0" w:line="240" w:lineRule="auto"/>
        <w:textAlignment w:val="top"/>
        <w:rPr>
          <w:rFonts w:ascii="Arial" w:eastAsia="Times New Roman" w:hAnsi="Arial" w:cs="Arial"/>
          <w:color w:val="0F1419"/>
          <w:sz w:val="21"/>
          <w:szCs w:val="21"/>
          <w:lang w:eastAsia="ru-RU"/>
        </w:rPr>
      </w:pPr>
      <w:r w:rsidRPr="00821ED8">
        <w:rPr>
          <w:rFonts w:ascii="Arial" w:eastAsia="Times New Roman" w:hAnsi="Arial" w:cs="Arial"/>
          <w:color w:val="0F1419"/>
          <w:sz w:val="21"/>
          <w:szCs w:val="21"/>
          <w:lang w:eastAsia="ru-RU"/>
        </w:rPr>
        <w:t> </w:t>
      </w:r>
    </w:p>
    <w:p w:rsidR="00821ED8" w:rsidRPr="00821ED8" w:rsidRDefault="00821ED8" w:rsidP="00821ED8">
      <w:pPr>
        <w:spacing w:after="0" w:line="240" w:lineRule="auto"/>
        <w:textAlignment w:val="top"/>
        <w:rPr>
          <w:rFonts w:ascii="Arial" w:eastAsia="Times New Roman" w:hAnsi="Arial" w:cs="Arial"/>
          <w:color w:val="0F1419"/>
          <w:sz w:val="21"/>
          <w:szCs w:val="21"/>
          <w:lang w:eastAsia="ru-RU"/>
        </w:rPr>
      </w:pPr>
      <w:r w:rsidRPr="00821ED8">
        <w:rPr>
          <w:rFonts w:ascii="Arial" w:eastAsia="Times New Roman" w:hAnsi="Arial" w:cs="Arial"/>
          <w:i/>
          <w:iCs/>
          <w:color w:val="0F1419"/>
          <w:sz w:val="21"/>
          <w:szCs w:val="21"/>
          <w:lang w:eastAsia="ru-RU"/>
        </w:rPr>
        <w:t xml:space="preserve">Наша справка: </w:t>
      </w:r>
      <w:proofErr w:type="spellStart"/>
      <w:r w:rsidRPr="00821ED8">
        <w:rPr>
          <w:rFonts w:ascii="Arial" w:eastAsia="Times New Roman" w:hAnsi="Arial" w:cs="Arial"/>
          <w:i/>
          <w:iCs/>
          <w:color w:val="0F1419"/>
          <w:sz w:val="21"/>
          <w:szCs w:val="21"/>
          <w:lang w:eastAsia="ru-RU"/>
        </w:rPr>
        <w:t>Терренку́</w:t>
      </w:r>
      <w:proofErr w:type="gramStart"/>
      <w:r w:rsidRPr="00821ED8">
        <w:rPr>
          <w:rFonts w:ascii="Arial" w:eastAsia="Times New Roman" w:hAnsi="Arial" w:cs="Arial"/>
          <w:i/>
          <w:iCs/>
          <w:color w:val="0F1419"/>
          <w:sz w:val="21"/>
          <w:szCs w:val="21"/>
          <w:lang w:eastAsia="ru-RU"/>
        </w:rPr>
        <w:t>р</w:t>
      </w:r>
      <w:proofErr w:type="spellEnd"/>
      <w:proofErr w:type="gramEnd"/>
      <w:r w:rsidRPr="00821ED8">
        <w:rPr>
          <w:rFonts w:ascii="Arial" w:eastAsia="Times New Roman" w:hAnsi="Arial" w:cs="Arial"/>
          <w:i/>
          <w:iCs/>
          <w:color w:val="0F1419"/>
          <w:sz w:val="21"/>
          <w:szCs w:val="21"/>
          <w:lang w:eastAsia="ru-RU"/>
        </w:rPr>
        <w:t xml:space="preserve"> (от фр. </w:t>
      </w:r>
      <w:proofErr w:type="spellStart"/>
      <w:r w:rsidRPr="00821ED8">
        <w:rPr>
          <w:rFonts w:ascii="Arial" w:eastAsia="Times New Roman" w:hAnsi="Arial" w:cs="Arial"/>
          <w:i/>
          <w:iCs/>
          <w:color w:val="0F1419"/>
          <w:sz w:val="21"/>
          <w:szCs w:val="21"/>
          <w:lang w:eastAsia="ru-RU"/>
        </w:rPr>
        <w:t>terrain</w:t>
      </w:r>
      <w:proofErr w:type="spellEnd"/>
      <w:r w:rsidRPr="00821ED8">
        <w:rPr>
          <w:rFonts w:ascii="Arial" w:eastAsia="Times New Roman" w:hAnsi="Arial" w:cs="Arial"/>
          <w:i/>
          <w:iCs/>
          <w:color w:val="0F1419"/>
          <w:sz w:val="21"/>
          <w:szCs w:val="21"/>
          <w:lang w:eastAsia="ru-RU"/>
        </w:rPr>
        <w:t xml:space="preserve"> — местность и нем. </w:t>
      </w:r>
      <w:proofErr w:type="spellStart"/>
      <w:r w:rsidRPr="00821ED8">
        <w:rPr>
          <w:rFonts w:ascii="Arial" w:eastAsia="Times New Roman" w:hAnsi="Arial" w:cs="Arial"/>
          <w:i/>
          <w:iCs/>
          <w:color w:val="0F1419"/>
          <w:sz w:val="21"/>
          <w:szCs w:val="21"/>
          <w:lang w:eastAsia="ru-RU"/>
        </w:rPr>
        <w:t>Kur</w:t>
      </w:r>
      <w:proofErr w:type="spellEnd"/>
      <w:r w:rsidRPr="00821ED8">
        <w:rPr>
          <w:rFonts w:ascii="Arial" w:eastAsia="Times New Roman" w:hAnsi="Arial" w:cs="Arial"/>
          <w:i/>
          <w:iCs/>
          <w:color w:val="0F1419"/>
          <w:sz w:val="21"/>
          <w:szCs w:val="21"/>
          <w:lang w:eastAsia="ru-RU"/>
        </w:rPr>
        <w:t xml:space="preserve"> — лечение) — метод оздоровления, предусматривающий дозированные физические нагрузки в виде пешеходных прогулок, восхождений в гористой местности по определённым, размеченным маршрутам. Терренкур развивает выносливость, улучшает работу </w:t>
      </w:r>
      <w:proofErr w:type="gramStart"/>
      <w:r w:rsidRPr="00821ED8">
        <w:rPr>
          <w:rFonts w:ascii="Arial" w:eastAsia="Times New Roman" w:hAnsi="Arial" w:cs="Arial"/>
          <w:i/>
          <w:iCs/>
          <w:color w:val="0F1419"/>
          <w:sz w:val="21"/>
          <w:szCs w:val="21"/>
          <w:lang w:eastAsia="ru-RU"/>
        </w:rPr>
        <w:t>сердечно-сосудистой</w:t>
      </w:r>
      <w:proofErr w:type="gramEnd"/>
      <w:r w:rsidRPr="00821ED8">
        <w:rPr>
          <w:rFonts w:ascii="Arial" w:eastAsia="Times New Roman" w:hAnsi="Arial" w:cs="Arial"/>
          <w:i/>
          <w:iCs/>
          <w:color w:val="0F1419"/>
          <w:sz w:val="21"/>
          <w:szCs w:val="21"/>
          <w:lang w:eastAsia="ru-RU"/>
        </w:rPr>
        <w:t xml:space="preserve"> системы и органов дыхания, стимулирует обмен веществ, нервную активность. В настоящее время термин терренкур чаще употребляют для обозначения специально проложенных маршрутов, предназначенных для лечебной и общеоздоровительной  ходьбы. </w:t>
      </w:r>
    </w:p>
    <w:p w:rsidR="00821ED8" w:rsidRPr="00821ED8" w:rsidRDefault="00821ED8" w:rsidP="00821ED8">
      <w:pPr>
        <w:spacing w:after="0" w:line="240" w:lineRule="auto"/>
        <w:textAlignment w:val="top"/>
        <w:rPr>
          <w:rFonts w:ascii="Arial" w:eastAsia="Times New Roman" w:hAnsi="Arial" w:cs="Arial"/>
          <w:color w:val="0F1419"/>
          <w:sz w:val="21"/>
          <w:szCs w:val="21"/>
          <w:lang w:eastAsia="ru-RU"/>
        </w:rPr>
      </w:pPr>
      <w:r w:rsidRPr="00821ED8">
        <w:rPr>
          <w:rFonts w:ascii="Arial" w:eastAsia="Times New Roman" w:hAnsi="Arial" w:cs="Arial"/>
          <w:color w:val="0F1419"/>
          <w:sz w:val="21"/>
          <w:szCs w:val="21"/>
          <w:lang w:eastAsia="ru-RU"/>
        </w:rPr>
        <w:t> </w:t>
      </w:r>
    </w:p>
    <w:p w:rsidR="00821ED8" w:rsidRPr="00821ED8" w:rsidRDefault="00821ED8" w:rsidP="00821ED8">
      <w:pPr>
        <w:spacing w:after="0" w:line="240" w:lineRule="auto"/>
        <w:textAlignment w:val="top"/>
        <w:rPr>
          <w:rFonts w:ascii="Arial" w:eastAsia="Times New Roman" w:hAnsi="Arial" w:cs="Arial"/>
          <w:color w:val="0F1419"/>
          <w:sz w:val="21"/>
          <w:szCs w:val="21"/>
          <w:lang w:eastAsia="ru-RU"/>
        </w:rPr>
      </w:pPr>
      <w:r w:rsidRPr="00821ED8">
        <w:rPr>
          <w:rFonts w:ascii="Arial" w:eastAsia="Times New Roman" w:hAnsi="Arial" w:cs="Arial"/>
          <w:color w:val="0F1419"/>
          <w:sz w:val="21"/>
          <w:szCs w:val="21"/>
          <w:lang w:eastAsia="ru-RU"/>
        </w:rPr>
        <w:lastRenderedPageBreak/>
        <w:t>Для участников был организован учебно-тренировочный поход по Сокольим горам. Все участники Форума признали уникальность рельефа Самарской области и перспективность развития на территории региона инфраструктуры оздоровительного туризма, как для гостей, так и для жителей области. Было решено создать рабочую группу по разработке проекта развития инфраструктуры рекреационной терапии и профилактики.</w:t>
      </w:r>
    </w:p>
    <w:p w:rsidR="00821ED8" w:rsidRPr="00821ED8" w:rsidRDefault="00821ED8" w:rsidP="00821ED8">
      <w:pPr>
        <w:spacing w:after="0" w:line="240" w:lineRule="auto"/>
        <w:textAlignment w:val="top"/>
        <w:rPr>
          <w:rFonts w:ascii="Arial" w:eastAsia="Times New Roman" w:hAnsi="Arial" w:cs="Arial"/>
          <w:color w:val="0F1419"/>
          <w:sz w:val="21"/>
          <w:szCs w:val="21"/>
          <w:lang w:eastAsia="ru-RU"/>
        </w:rPr>
      </w:pPr>
      <w:r w:rsidRPr="00821ED8">
        <w:rPr>
          <w:rFonts w:ascii="Arial" w:eastAsia="Times New Roman" w:hAnsi="Arial" w:cs="Arial"/>
          <w:color w:val="0F1419"/>
          <w:sz w:val="21"/>
          <w:szCs w:val="21"/>
          <w:lang w:eastAsia="ru-RU"/>
        </w:rPr>
        <w:t> </w:t>
      </w:r>
    </w:p>
    <w:p w:rsidR="00821ED8" w:rsidRPr="00821ED8" w:rsidRDefault="00821ED8" w:rsidP="00821ED8">
      <w:pPr>
        <w:spacing w:after="0" w:line="240" w:lineRule="auto"/>
        <w:textAlignment w:val="top"/>
        <w:rPr>
          <w:rFonts w:ascii="Arial" w:eastAsia="Times New Roman" w:hAnsi="Arial" w:cs="Arial"/>
          <w:color w:val="0F1419"/>
          <w:sz w:val="21"/>
          <w:szCs w:val="21"/>
          <w:lang w:eastAsia="ru-RU"/>
        </w:rPr>
      </w:pPr>
      <w:r w:rsidRPr="00821ED8">
        <w:rPr>
          <w:rFonts w:ascii="Arial" w:eastAsia="Times New Roman" w:hAnsi="Arial" w:cs="Arial"/>
          <w:color w:val="0F1419"/>
          <w:sz w:val="21"/>
          <w:szCs w:val="21"/>
          <w:lang w:eastAsia="ru-RU"/>
        </w:rPr>
        <w:t xml:space="preserve">Мы попросили прокомментировать результаты Форума одного из организаторов: сопредседателя секции «здорового образа жизни, физкультуре и спорту» Областного общественного совета, Дмитрию </w:t>
      </w:r>
      <w:proofErr w:type="spellStart"/>
      <w:r w:rsidRPr="00821ED8">
        <w:rPr>
          <w:rFonts w:ascii="Arial" w:eastAsia="Times New Roman" w:hAnsi="Arial" w:cs="Arial"/>
          <w:color w:val="0F1419"/>
          <w:sz w:val="21"/>
          <w:szCs w:val="21"/>
          <w:lang w:eastAsia="ru-RU"/>
        </w:rPr>
        <w:t>Шипуле</w:t>
      </w:r>
      <w:proofErr w:type="spellEnd"/>
      <w:r w:rsidRPr="00821ED8">
        <w:rPr>
          <w:rFonts w:ascii="Arial" w:eastAsia="Times New Roman" w:hAnsi="Arial" w:cs="Arial"/>
          <w:color w:val="0F1419"/>
          <w:sz w:val="21"/>
          <w:szCs w:val="21"/>
          <w:lang w:eastAsia="ru-RU"/>
        </w:rPr>
        <w:t>.</w:t>
      </w:r>
    </w:p>
    <w:p w:rsidR="00821ED8" w:rsidRPr="00821ED8" w:rsidRDefault="00821ED8" w:rsidP="00821ED8">
      <w:pPr>
        <w:spacing w:after="0" w:line="240" w:lineRule="auto"/>
        <w:textAlignment w:val="top"/>
        <w:rPr>
          <w:rFonts w:ascii="Arial" w:eastAsia="Times New Roman" w:hAnsi="Arial" w:cs="Arial"/>
          <w:color w:val="0F1419"/>
          <w:sz w:val="21"/>
          <w:szCs w:val="21"/>
          <w:lang w:eastAsia="ru-RU"/>
        </w:rPr>
      </w:pPr>
      <w:r w:rsidRPr="00821ED8">
        <w:rPr>
          <w:rFonts w:ascii="Arial" w:eastAsia="Times New Roman" w:hAnsi="Arial" w:cs="Arial"/>
          <w:color w:val="0F1419"/>
          <w:sz w:val="21"/>
          <w:szCs w:val="21"/>
          <w:lang w:eastAsia="ru-RU"/>
        </w:rPr>
        <w:t> </w:t>
      </w:r>
    </w:p>
    <w:p w:rsidR="00821ED8" w:rsidRPr="00821ED8" w:rsidRDefault="00821ED8" w:rsidP="00821ED8">
      <w:pPr>
        <w:spacing w:after="0" w:line="240" w:lineRule="auto"/>
        <w:textAlignment w:val="top"/>
        <w:rPr>
          <w:rFonts w:ascii="Arial" w:eastAsia="Times New Roman" w:hAnsi="Arial" w:cs="Arial"/>
          <w:color w:val="0F1419"/>
          <w:sz w:val="21"/>
          <w:szCs w:val="21"/>
          <w:lang w:eastAsia="ru-RU"/>
        </w:rPr>
      </w:pPr>
      <w:r w:rsidRPr="00821ED8">
        <w:rPr>
          <w:rFonts w:ascii="Arial" w:eastAsia="Times New Roman" w:hAnsi="Arial" w:cs="Arial"/>
          <w:i/>
          <w:iCs/>
          <w:color w:val="0F1419"/>
          <w:sz w:val="21"/>
          <w:szCs w:val="21"/>
          <w:lang w:eastAsia="ru-RU"/>
        </w:rPr>
        <w:t xml:space="preserve">- Сейчас много говорят о гиподинамии, о том, что надо обеспечивать  население необходимыми объемами двигательной активности, но мало говорят о качестве этой самой двигательной активности. А ведь от некоторых видов спорта для неподготовленных людей больше вреда, чем пользы. Часто можно слышать «Спорт – это здоровье!» Это заблуждение, и на Форуме мы обсуждали именно перспективные направления массовой физкультуры, те технологии, которые могут совершить прорыв в формировании здоровья нации. Обсуждался зарубежный опыт Финляндии, Китая, Японии. Причем обсуждения проводилось именно на научной основе, по результатам </w:t>
      </w:r>
      <w:proofErr w:type="spellStart"/>
      <w:r w:rsidRPr="00821ED8">
        <w:rPr>
          <w:rFonts w:ascii="Arial" w:eastAsia="Times New Roman" w:hAnsi="Arial" w:cs="Arial"/>
          <w:i/>
          <w:iCs/>
          <w:color w:val="0F1419"/>
          <w:sz w:val="21"/>
          <w:szCs w:val="21"/>
          <w:lang w:eastAsia="ru-RU"/>
        </w:rPr>
        <w:t>рандомизированных</w:t>
      </w:r>
      <w:proofErr w:type="spellEnd"/>
      <w:r w:rsidRPr="00821ED8">
        <w:rPr>
          <w:rFonts w:ascii="Arial" w:eastAsia="Times New Roman" w:hAnsi="Arial" w:cs="Arial"/>
          <w:i/>
          <w:iCs/>
          <w:color w:val="0F1419"/>
          <w:sz w:val="21"/>
          <w:szCs w:val="21"/>
          <w:lang w:eastAsia="ru-RU"/>
        </w:rPr>
        <w:t xml:space="preserve"> исследований зарубежных коллег. Еще более ценно то, что в Форуме помимо ученых принимали участие практики, которые посвятили развитию двигательной активности десятки лет своей жизни. Я думаю,  что результаты этого Форума скоро проявятся в создании новых проектов, способствующих развитию здравого образа жизни в Самаре и Самарской области.</w:t>
      </w:r>
    </w:p>
    <w:p w:rsidR="00821ED8" w:rsidRPr="00821ED8" w:rsidRDefault="00821ED8" w:rsidP="00821ED8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71450" cy="171450"/>
            <wp:effectExtent l="0" t="0" r="0" b="0"/>
            <wp:docPr id="1" name="Рисунок 1" descr="http://oblsport63.ru/themes/oblsport63/images/posttag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blsport63.ru/themes/oblsport63/images/posttagic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proofErr w:type="gramStart"/>
        <w:r w:rsidRPr="00821ED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Весь спорт</w:t>
        </w:r>
      </w:hyperlink>
      <w:r w:rsidRPr="00821E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hyperlink r:id="rId10" w:history="1">
        <w:r w:rsidRPr="00821ED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Новости на главной</w:t>
        </w:r>
      </w:hyperlink>
      <w:r w:rsidRPr="00821E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газета Самарский спорт от 25.09.2014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Южная трибуна</w:t>
      </w:r>
      <w:proofErr w:type="gramEnd"/>
    </w:p>
    <w:p w:rsidR="00963D9B" w:rsidRDefault="00963D9B"/>
    <w:sectPr w:rsidR="00963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D8"/>
    <w:rsid w:val="00821ED8"/>
    <w:rsid w:val="0096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1ED8"/>
    <w:pPr>
      <w:spacing w:after="0" w:line="240" w:lineRule="auto"/>
      <w:outlineLvl w:val="1"/>
    </w:pPr>
    <w:rPr>
      <w:rFonts w:ascii="Arial" w:eastAsia="Times New Roman" w:hAnsi="Arial" w:cs="Arial"/>
      <w:b/>
      <w:bCs/>
      <w:sz w:val="53"/>
      <w:szCs w:val="5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ED8"/>
    <w:rPr>
      <w:rFonts w:ascii="Arial" w:eastAsia="Times New Roman" w:hAnsi="Arial" w:cs="Arial"/>
      <w:b/>
      <w:bCs/>
      <w:sz w:val="53"/>
      <w:szCs w:val="53"/>
      <w:lang w:eastAsia="ru-RU"/>
    </w:rPr>
  </w:style>
  <w:style w:type="character" w:styleId="a3">
    <w:name w:val="Hyperlink"/>
    <w:basedOn w:val="a0"/>
    <w:uiPriority w:val="99"/>
    <w:semiHidden/>
    <w:unhideWhenUsed/>
    <w:rsid w:val="00821ED8"/>
    <w:rPr>
      <w:color w:val="0000FF"/>
      <w:u w:val="single"/>
    </w:rPr>
  </w:style>
  <w:style w:type="character" w:styleId="a4">
    <w:name w:val="Emphasis"/>
    <w:basedOn w:val="a0"/>
    <w:uiPriority w:val="20"/>
    <w:qFormat/>
    <w:rsid w:val="00821ED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2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1ED8"/>
    <w:pPr>
      <w:spacing w:after="0" w:line="240" w:lineRule="auto"/>
      <w:outlineLvl w:val="1"/>
    </w:pPr>
    <w:rPr>
      <w:rFonts w:ascii="Arial" w:eastAsia="Times New Roman" w:hAnsi="Arial" w:cs="Arial"/>
      <w:b/>
      <w:bCs/>
      <w:sz w:val="53"/>
      <w:szCs w:val="5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ED8"/>
    <w:rPr>
      <w:rFonts w:ascii="Arial" w:eastAsia="Times New Roman" w:hAnsi="Arial" w:cs="Arial"/>
      <w:b/>
      <w:bCs/>
      <w:sz w:val="53"/>
      <w:szCs w:val="53"/>
      <w:lang w:eastAsia="ru-RU"/>
    </w:rPr>
  </w:style>
  <w:style w:type="character" w:styleId="a3">
    <w:name w:val="Hyperlink"/>
    <w:basedOn w:val="a0"/>
    <w:uiPriority w:val="99"/>
    <w:semiHidden/>
    <w:unhideWhenUsed/>
    <w:rsid w:val="00821ED8"/>
    <w:rPr>
      <w:color w:val="0000FF"/>
      <w:u w:val="single"/>
    </w:rPr>
  </w:style>
  <w:style w:type="character" w:styleId="a4">
    <w:name w:val="Emphasis"/>
    <w:basedOn w:val="a0"/>
    <w:uiPriority w:val="20"/>
    <w:qFormat/>
    <w:rsid w:val="00821ED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2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76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7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9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39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0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01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28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048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851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34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78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207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26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16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76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836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371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71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11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88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87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96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788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89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609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510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189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972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blsport63.ru/sites/default/files/imagecache/800/1412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oblsport63.ru/t/novosti/novosti-na-glavno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blsport63.ru/sport/ves-sp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cp:lastPrinted>2014-10-01T15:05:00Z</cp:lastPrinted>
  <dcterms:created xsi:type="dcterms:W3CDTF">2014-10-01T15:03:00Z</dcterms:created>
  <dcterms:modified xsi:type="dcterms:W3CDTF">2014-10-01T15:06:00Z</dcterms:modified>
</cp:coreProperties>
</file>